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3422" w14:textId="2F9EADE2" w:rsidR="00B51017" w:rsidRPr="00C142F7" w:rsidRDefault="005576EC" w:rsidP="008443FE">
      <w:pPr>
        <w:rPr>
          <w:b/>
          <w:sz w:val="56"/>
        </w:rPr>
      </w:pPr>
      <w:bookmarkStart w:id="0" w:name="_GoBack"/>
      <w:bookmarkEnd w:id="0"/>
      <w:r w:rsidRPr="00C142F7">
        <w:rPr>
          <w:b/>
          <w:sz w:val="52"/>
        </w:rPr>
        <w:t>Sacred Heart</w:t>
      </w:r>
      <w:r w:rsidR="00B51017" w:rsidRPr="00C142F7">
        <w:rPr>
          <w:b/>
          <w:sz w:val="52"/>
        </w:rPr>
        <w:t xml:space="preserve"> University</w:t>
      </w:r>
      <w:r w:rsidR="00C142F7" w:rsidRPr="00C142F7">
        <w:rPr>
          <w:b/>
          <w:sz w:val="52"/>
        </w:rPr>
        <w:t xml:space="preserve"> Boys’ Volleyball</w:t>
      </w:r>
      <w:r w:rsidR="00B51017" w:rsidRPr="00C142F7">
        <w:rPr>
          <w:b/>
          <w:sz w:val="52"/>
        </w:rPr>
        <w:t xml:space="preserve"> ID Clinic</w:t>
      </w:r>
      <w:r w:rsidR="00B51017" w:rsidRPr="00C142F7">
        <w:rPr>
          <w:b/>
          <w:sz w:val="56"/>
        </w:rPr>
        <w:t xml:space="preserve"> </w:t>
      </w:r>
    </w:p>
    <w:p w14:paraId="0748E9C0" w14:textId="6FF1D996" w:rsidR="00692CB0" w:rsidRPr="00692CB0" w:rsidRDefault="006E7582" w:rsidP="00B51017">
      <w:pPr>
        <w:jc w:val="center"/>
        <w:rPr>
          <w:sz w:val="36"/>
        </w:rPr>
      </w:pPr>
      <w:r>
        <w:rPr>
          <w:sz w:val="36"/>
        </w:rPr>
        <w:t xml:space="preserve">March </w:t>
      </w:r>
      <w:r w:rsidR="005576EC">
        <w:rPr>
          <w:sz w:val="36"/>
        </w:rPr>
        <w:t>22</w:t>
      </w:r>
      <w:r>
        <w:rPr>
          <w:sz w:val="36"/>
        </w:rPr>
        <w:t>, 201</w:t>
      </w:r>
      <w:r w:rsidR="005576EC">
        <w:rPr>
          <w:sz w:val="36"/>
        </w:rPr>
        <w:t>9</w:t>
      </w:r>
    </w:p>
    <w:p w14:paraId="133C25B9" w14:textId="77777777" w:rsidR="0061675F" w:rsidRDefault="00B51017" w:rsidP="00B51017">
      <w:pPr>
        <w:jc w:val="center"/>
      </w:pPr>
      <w:r>
        <w:t>Prospective Student Athletes</w:t>
      </w:r>
    </w:p>
    <w:p w14:paraId="7B80DD4C" w14:textId="77777777" w:rsidR="00CA7897" w:rsidRDefault="00CA7897" w:rsidP="00B51017">
      <w:pPr>
        <w:rPr>
          <w:b/>
        </w:rPr>
      </w:pPr>
    </w:p>
    <w:p w14:paraId="1520777B" w14:textId="77777777" w:rsidR="00B51017" w:rsidRDefault="00B51017" w:rsidP="00B51017">
      <w:pPr>
        <w:rPr>
          <w:b/>
        </w:rPr>
      </w:pPr>
      <w:r w:rsidRPr="00B51017">
        <w:rPr>
          <w:b/>
        </w:rPr>
        <w:t>Who should go?</w:t>
      </w:r>
    </w:p>
    <w:p w14:paraId="19947703" w14:textId="67815B24" w:rsidR="00B51017" w:rsidRPr="00B51017" w:rsidRDefault="00B51017" w:rsidP="00B51017">
      <w:r w:rsidRPr="00B51017">
        <w:t>-Open to the graduating classes of 2019, 2020</w:t>
      </w:r>
      <w:r w:rsidR="00C142F7">
        <w:t>, 2021 and 2022</w:t>
      </w:r>
    </w:p>
    <w:p w14:paraId="6FA672F2" w14:textId="77777777" w:rsidR="00B51017" w:rsidRDefault="00B51017" w:rsidP="00B51017">
      <w:pPr>
        <w:rPr>
          <w:b/>
        </w:rPr>
      </w:pPr>
    </w:p>
    <w:p w14:paraId="5F94AB58" w14:textId="77777777" w:rsidR="00B51017" w:rsidRDefault="00B51017" w:rsidP="00B51017">
      <w:pPr>
        <w:rPr>
          <w:b/>
        </w:rPr>
      </w:pPr>
      <w:r>
        <w:rPr>
          <w:b/>
        </w:rPr>
        <w:t>What is it?</w:t>
      </w:r>
    </w:p>
    <w:p w14:paraId="657E2B81" w14:textId="786A1108" w:rsidR="00B51017" w:rsidRPr="00B51017" w:rsidRDefault="00B51017" w:rsidP="00B51017">
      <w:r w:rsidRPr="00B51017">
        <w:t>-3</w:t>
      </w:r>
      <w:r w:rsidR="0005369A">
        <w:t xml:space="preserve"> </w:t>
      </w:r>
      <w:r w:rsidRPr="00B51017">
        <w:t xml:space="preserve">hour ID clinic with training </w:t>
      </w:r>
      <w:r w:rsidR="006E7582">
        <w:t>from Coach Bertucci</w:t>
      </w:r>
      <w:r w:rsidR="00CA7897">
        <w:t xml:space="preserve"> and </w:t>
      </w:r>
      <w:r w:rsidR="005576EC">
        <w:t>SHU assistant coaches</w:t>
      </w:r>
    </w:p>
    <w:p w14:paraId="3457DA37" w14:textId="5BAA1588" w:rsidR="00B51017" w:rsidRPr="00B51017" w:rsidRDefault="00B51017" w:rsidP="00B51017">
      <w:r w:rsidRPr="00B51017">
        <w:tab/>
        <w:t>-</w:t>
      </w:r>
      <w:r w:rsidR="005576EC">
        <w:t>JR and SR p</w:t>
      </w:r>
      <w:r w:rsidRPr="00B51017">
        <w:t xml:space="preserve">articipants </w:t>
      </w:r>
      <w:r w:rsidR="006E7582">
        <w:t>and parents</w:t>
      </w:r>
      <w:r w:rsidR="005576EC">
        <w:t xml:space="preserve"> only</w:t>
      </w:r>
      <w:r w:rsidR="006E7582">
        <w:t xml:space="preserve"> </w:t>
      </w:r>
      <w:r w:rsidRPr="00B51017">
        <w:t xml:space="preserve">will be able to have a Q &amp; A session </w:t>
      </w:r>
      <w:r w:rsidR="006E7582">
        <w:t>about recruiting after the clinic.</w:t>
      </w:r>
    </w:p>
    <w:p w14:paraId="295B4E77" w14:textId="77777777" w:rsidR="00B51017" w:rsidRDefault="00B51017" w:rsidP="00B51017">
      <w:pPr>
        <w:rPr>
          <w:b/>
        </w:rPr>
      </w:pPr>
    </w:p>
    <w:p w14:paraId="2EDE06F2" w14:textId="77777777" w:rsidR="00B51017" w:rsidRDefault="00B51017" w:rsidP="00B51017">
      <w:pPr>
        <w:rPr>
          <w:b/>
        </w:rPr>
      </w:pPr>
      <w:r>
        <w:rPr>
          <w:b/>
        </w:rPr>
        <w:t>Where is it?</w:t>
      </w:r>
    </w:p>
    <w:p w14:paraId="16BD31FB" w14:textId="6B279440" w:rsidR="00B51017" w:rsidRPr="003C6355" w:rsidRDefault="00B51017" w:rsidP="00B51017">
      <w:r w:rsidRPr="003C6355">
        <w:t>-</w:t>
      </w:r>
      <w:r w:rsidR="005576EC">
        <w:t>Sacred Heart University</w:t>
      </w:r>
    </w:p>
    <w:p w14:paraId="73332945" w14:textId="7BBF6CF6" w:rsidR="00B51017" w:rsidRPr="00B51017" w:rsidRDefault="00B51017" w:rsidP="00B51017">
      <w:r>
        <w:rPr>
          <w:b/>
        </w:rPr>
        <w:tab/>
      </w:r>
      <w:r w:rsidRPr="00B51017">
        <w:t>-</w:t>
      </w:r>
      <w:r w:rsidR="005576EC">
        <w:t>Pitt Center: 5151 Park Ave, Fairfield, CT 06825</w:t>
      </w:r>
    </w:p>
    <w:p w14:paraId="0CC33A06" w14:textId="4C27284F" w:rsidR="00B51017" w:rsidRPr="00B51017" w:rsidRDefault="00B51017" w:rsidP="00B51017">
      <w:pPr>
        <w:ind w:left="720"/>
      </w:pPr>
      <w:r>
        <w:t>*Parents can park in the</w:t>
      </w:r>
      <w:r w:rsidRPr="00B51017">
        <w:t xml:space="preserve"> </w:t>
      </w:r>
      <w:r w:rsidR="005576EC">
        <w:t>Curtis Hall parking lot</w:t>
      </w:r>
      <w:r w:rsidRPr="00B51017">
        <w:t xml:space="preserve">, which is building </w:t>
      </w:r>
      <w:r w:rsidR="005576EC">
        <w:t>next to the William H. Pitt Center</w:t>
      </w:r>
    </w:p>
    <w:p w14:paraId="3895B8B2" w14:textId="5699B6F4" w:rsidR="00B51017" w:rsidRPr="004E46F9" w:rsidRDefault="00243F56" w:rsidP="00B51017">
      <w:hyperlink r:id="rId6" w:history="1">
        <w:r w:rsidR="002823F5" w:rsidRPr="004E46F9">
          <w:rPr>
            <w:rStyle w:val="Hyperlink"/>
          </w:rPr>
          <w:t>Click here for a printable campus map</w:t>
        </w:r>
      </w:hyperlink>
    </w:p>
    <w:p w14:paraId="62DB4733" w14:textId="77777777" w:rsidR="002823F5" w:rsidRDefault="002823F5" w:rsidP="00B51017">
      <w:pPr>
        <w:rPr>
          <w:b/>
        </w:rPr>
      </w:pPr>
    </w:p>
    <w:p w14:paraId="114754C2" w14:textId="77777777" w:rsidR="002823F5" w:rsidRDefault="003C6355" w:rsidP="00B51017">
      <w:pPr>
        <w:rPr>
          <w:b/>
        </w:rPr>
      </w:pPr>
      <w:r>
        <w:rPr>
          <w:b/>
        </w:rPr>
        <w:t>When is it happening?</w:t>
      </w:r>
    </w:p>
    <w:p w14:paraId="788B5929" w14:textId="7A0956D5" w:rsidR="003C6355" w:rsidRDefault="003C6355" w:rsidP="00B51017">
      <w:r>
        <w:t>-</w:t>
      </w:r>
      <w:r w:rsidR="00CA7897">
        <w:t>Friday</w:t>
      </w:r>
      <w:r>
        <w:t xml:space="preserve">, </w:t>
      </w:r>
      <w:r w:rsidR="006E7582">
        <w:t xml:space="preserve">March </w:t>
      </w:r>
      <w:r w:rsidR="005576EC">
        <w:t>22, 2019</w:t>
      </w:r>
    </w:p>
    <w:p w14:paraId="14E86D10" w14:textId="77777777" w:rsidR="003C6355" w:rsidRDefault="003C6355" w:rsidP="00B51017">
      <w:r>
        <w:t>-Check-in: 8:45 AM</w:t>
      </w:r>
    </w:p>
    <w:p w14:paraId="33ACB955" w14:textId="77777777" w:rsidR="003C6355" w:rsidRDefault="003C6355" w:rsidP="00B51017">
      <w:r>
        <w:t>-ID Clinic: 9:00 AM-12:00 PM</w:t>
      </w:r>
    </w:p>
    <w:p w14:paraId="044EC667" w14:textId="77777777" w:rsidR="003C6355" w:rsidRDefault="003C6355" w:rsidP="00B51017"/>
    <w:p w14:paraId="5D1E0CB2" w14:textId="77777777" w:rsidR="003C6355" w:rsidRDefault="003C6355" w:rsidP="00B51017">
      <w:pPr>
        <w:rPr>
          <w:b/>
        </w:rPr>
      </w:pPr>
      <w:r>
        <w:rPr>
          <w:b/>
        </w:rPr>
        <w:t>How much will it cost?</w:t>
      </w:r>
    </w:p>
    <w:p w14:paraId="64D9FA1B" w14:textId="0CCBEBD5" w:rsidR="003C6355" w:rsidRDefault="003C6355" w:rsidP="00B51017">
      <w:r>
        <w:t>-$</w:t>
      </w:r>
      <w:r w:rsidR="005576EC">
        <w:t>60</w:t>
      </w:r>
      <w:r>
        <w:t xml:space="preserve"> for ID clinic admission </w:t>
      </w:r>
      <w:r w:rsidR="006E7582">
        <w:t xml:space="preserve">and a </w:t>
      </w:r>
      <w:r w:rsidR="005576EC">
        <w:t>SHU T-shirt</w:t>
      </w:r>
    </w:p>
    <w:p w14:paraId="195CB7CD" w14:textId="77777777" w:rsidR="003C6355" w:rsidRDefault="003C6355" w:rsidP="00B51017"/>
    <w:p w14:paraId="1503ECB9" w14:textId="77777777" w:rsidR="003C6355" w:rsidRPr="00C4589C" w:rsidRDefault="00C4589C" w:rsidP="00B51017">
      <w:pPr>
        <w:rPr>
          <w:b/>
        </w:rPr>
      </w:pPr>
      <w:r w:rsidRPr="00C4589C">
        <w:rPr>
          <w:b/>
        </w:rPr>
        <w:t>How do I sign up?</w:t>
      </w:r>
    </w:p>
    <w:p w14:paraId="529D1FFE" w14:textId="11C39FA6" w:rsidR="002823F5" w:rsidRDefault="00243F56" w:rsidP="00B51017">
      <w:hyperlink r:id="rId7" w:history="1">
        <w:r w:rsidR="00C4589C" w:rsidRPr="0005369A">
          <w:rPr>
            <w:rStyle w:val="Hyperlink"/>
          </w:rPr>
          <w:t>Click here</w:t>
        </w:r>
      </w:hyperlink>
      <w:r w:rsidR="00C4589C">
        <w:t xml:space="preserve"> </w:t>
      </w:r>
      <w:r w:rsidR="004E46F9">
        <w:t xml:space="preserve">to fill out our online registration form on the </w:t>
      </w:r>
      <w:r w:rsidR="005576EC">
        <w:t>Bob Bertucci</w:t>
      </w:r>
      <w:r w:rsidR="004E46F9">
        <w:t xml:space="preserve"> Camps and Clinics website.</w:t>
      </w:r>
    </w:p>
    <w:p w14:paraId="70E1223F" w14:textId="77777777" w:rsidR="004E46F9" w:rsidRDefault="004E46F9" w:rsidP="00B51017"/>
    <w:p w14:paraId="07EBB5F7" w14:textId="77777777" w:rsidR="004E46F9" w:rsidRPr="004E46F9" w:rsidRDefault="004E46F9" w:rsidP="00B51017">
      <w:pPr>
        <w:rPr>
          <w:b/>
        </w:rPr>
      </w:pPr>
      <w:r w:rsidRPr="004E46F9">
        <w:rPr>
          <w:b/>
        </w:rPr>
        <w:t>Registration and Sessions Information</w:t>
      </w:r>
    </w:p>
    <w:p w14:paraId="228237A3" w14:textId="40C98C11" w:rsidR="004E46F9" w:rsidRDefault="004E46F9" w:rsidP="00B51017">
      <w:r>
        <w:t xml:space="preserve">-Check-in, pickup and training for the session will be at </w:t>
      </w:r>
      <w:r w:rsidR="005576EC">
        <w:t>Pitt Center</w:t>
      </w:r>
      <w:r>
        <w:t>. Pickup should be by the person designated on your registration form. Parents are more than welcome to stay and watch in the</w:t>
      </w:r>
      <w:r w:rsidR="00C142F7">
        <w:t xml:space="preserve"> </w:t>
      </w:r>
      <w:r>
        <w:t>bleachers.</w:t>
      </w:r>
    </w:p>
    <w:p w14:paraId="789D3BC2" w14:textId="77777777" w:rsidR="004E46F9" w:rsidRDefault="004E46F9" w:rsidP="00B51017"/>
    <w:p w14:paraId="430A6F9F" w14:textId="77777777" w:rsidR="00C4589C" w:rsidRPr="004E46F9" w:rsidRDefault="004E46F9" w:rsidP="00B51017">
      <w:pPr>
        <w:rPr>
          <w:b/>
        </w:rPr>
      </w:pPr>
      <w:r w:rsidRPr="004E46F9">
        <w:rPr>
          <w:b/>
        </w:rPr>
        <w:t>Itinerary for the day</w:t>
      </w:r>
    </w:p>
    <w:p w14:paraId="02690134" w14:textId="77777777" w:rsidR="004E46F9" w:rsidRDefault="004E46F9" w:rsidP="00B51017">
      <w:r>
        <w:t>-9:00 AM-12:00 PM: ID Clinic</w:t>
      </w:r>
    </w:p>
    <w:p w14:paraId="115FE496" w14:textId="2ACD3A5F" w:rsidR="004E46F9" w:rsidRDefault="004E46F9" w:rsidP="00B51017">
      <w:r>
        <w:t>-12</w:t>
      </w:r>
      <w:r w:rsidR="00511E51">
        <w:t>:15 PM-12:45 PM: Q&amp;A for parents as well as players</w:t>
      </w:r>
      <w:r w:rsidR="005576EC">
        <w:t xml:space="preserve">, </w:t>
      </w:r>
      <w:r w:rsidR="005576EC" w:rsidRPr="005576EC">
        <w:rPr>
          <w:b/>
        </w:rPr>
        <w:t>graduating HS in 2019 or 2020 only</w:t>
      </w:r>
    </w:p>
    <w:p w14:paraId="67FD06C6" w14:textId="5E6E9FEA" w:rsidR="005576EC" w:rsidRDefault="00511E51" w:rsidP="005576EC">
      <w:r>
        <w:t>-</w:t>
      </w:r>
      <w:r w:rsidR="00CA7897">
        <w:t>12:45</w:t>
      </w:r>
      <w:r w:rsidR="008443FE">
        <w:t>PM</w:t>
      </w:r>
      <w:r w:rsidR="00C142F7">
        <w:t xml:space="preserve">- </w:t>
      </w:r>
      <w:r w:rsidR="008443FE">
        <w:t>1:45 PM</w:t>
      </w:r>
      <w:r w:rsidR="00CA7897">
        <w:t xml:space="preserve"> Self-guided campus tour</w:t>
      </w:r>
    </w:p>
    <w:p w14:paraId="54F9AFF2" w14:textId="1A37E586" w:rsidR="008443FE" w:rsidRDefault="008443FE" w:rsidP="005576EC">
      <w:r>
        <w:t>- 1:45PM – Meet at Curtis Hall next to Pitt Center for Admission’s guided tour</w:t>
      </w:r>
    </w:p>
    <w:p w14:paraId="37E6C497" w14:textId="77777777" w:rsidR="00C142F7" w:rsidRPr="00C142F7" w:rsidRDefault="00C142F7" w:rsidP="005576EC"/>
    <w:p w14:paraId="361C6DB5" w14:textId="6568C00A" w:rsidR="00511E51" w:rsidRPr="008443FE" w:rsidRDefault="005576EC" w:rsidP="008443FE">
      <w:pPr>
        <w:jc w:val="center"/>
      </w:pPr>
      <w:r w:rsidRPr="005576E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E33D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"C:\\var\\folders\\mz\\b084688s7sl3mdctx3r00q080000gn\\T\\com.microsoft.Word\\WebArchiveCopyPasteTempFiles\\1200px-Eastern_Intercollegiate_Volleyball_Association_logo.svg.png" \* MERGEFORMAT </w:instrText>
      </w:r>
      <w:r w:rsidRPr="005576E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76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0816A8" wp14:editId="38FCDC3B">
            <wp:extent cx="1778262" cy="943630"/>
            <wp:effectExtent l="0" t="0" r="0" b="0"/>
            <wp:docPr id="3" name="Picture 3" descr="Image result for ei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iv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67" cy="96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E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443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443FE">
        <w:fldChar w:fldCharType="begin"/>
      </w:r>
      <w:r w:rsidR="007E33DD">
        <w:instrText xml:space="preserve"> INCLUDEPICTURE "C:\\var\\folders\\mz\\b084688s7sl3mdctx3r00q080000gn\\T\\com.microsoft.Word\\WebArchiveCopyPasteTempFiles\\color_vert_logo.png" \* MERGEFORMAT </w:instrText>
      </w:r>
      <w:r w:rsidR="008443FE">
        <w:fldChar w:fldCharType="separate"/>
      </w:r>
      <w:r w:rsidR="008443FE">
        <w:rPr>
          <w:noProof/>
        </w:rPr>
        <w:drawing>
          <wp:inline distT="0" distB="0" distL="0" distR="0" wp14:anchorId="73C20843" wp14:editId="6D52C8B6">
            <wp:extent cx="1821180" cy="1223900"/>
            <wp:effectExtent l="0" t="0" r="0" b="0"/>
            <wp:docPr id="7" name="Picture 7" descr="Image result for sacred hear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acred heart univers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25" cy="124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3FE">
        <w:fldChar w:fldCharType="end"/>
      </w:r>
      <w:r w:rsidRPr="005576E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E33D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"C:\\var\\folders\\mz\\b084688s7sl3mdctx3r00q080000gn\\T\\com.microsoft.Word\\WebArchiveCopyPasteTempFiles\\p.jpeg?size_mode=5" \* MERGEFORMAT </w:instrText>
      </w:r>
      <w:r w:rsidRPr="005576E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76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B84724" wp14:editId="4B45893E">
            <wp:extent cx="1799691" cy="939620"/>
            <wp:effectExtent l="0" t="0" r="3810" b="635"/>
            <wp:docPr id="1" name="Picture 1" descr="Volleyball 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leyball SH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22" cy="9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E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511E51" w:rsidRPr="008443FE" w:rsidSect="006E758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858C" w14:textId="77777777" w:rsidR="00243F56" w:rsidRDefault="00243F56" w:rsidP="008443FE">
      <w:r>
        <w:separator/>
      </w:r>
    </w:p>
  </w:endnote>
  <w:endnote w:type="continuationSeparator" w:id="0">
    <w:p w14:paraId="32A64576" w14:textId="77777777" w:rsidR="00243F56" w:rsidRDefault="00243F56" w:rsidP="0084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A524" w14:textId="77777777" w:rsidR="00243F56" w:rsidRDefault="00243F56" w:rsidP="008443FE">
      <w:r>
        <w:separator/>
      </w:r>
    </w:p>
  </w:footnote>
  <w:footnote w:type="continuationSeparator" w:id="0">
    <w:p w14:paraId="7D2BEC39" w14:textId="77777777" w:rsidR="00243F56" w:rsidRDefault="00243F56" w:rsidP="0084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84A5" w14:textId="38FFD738" w:rsidR="008443FE" w:rsidRPr="008443FE" w:rsidRDefault="008443FE" w:rsidP="008443FE">
    <w:pPr>
      <w:tabs>
        <w:tab w:val="center" w:pos="5400"/>
        <w:tab w:val="left" w:pos="8280"/>
      </w:tabs>
      <w:rPr>
        <w:rFonts w:ascii="Times New Roman" w:eastAsia="Times New Roman" w:hAnsi="Times New Roman" w:cs="Times New Roman"/>
        <w:sz w:val="24"/>
        <w:szCs w:val="24"/>
      </w:rPr>
    </w:pPr>
    <w:r>
      <w:rPr>
        <w:b/>
        <w:noProof/>
        <w:sz w:val="56"/>
      </w:rPr>
      <w:drawing>
        <wp:inline distT="0" distB="0" distL="0" distR="0" wp14:anchorId="49F05789" wp14:editId="245AF498">
          <wp:extent cx="6629400" cy="927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BVB_print for letterhead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200" cy="93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</w:p>
  <w:p w14:paraId="11F32B8E" w14:textId="77777777" w:rsidR="008443FE" w:rsidRDefault="00844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7"/>
    <w:rsid w:val="0005369A"/>
    <w:rsid w:val="000C74DD"/>
    <w:rsid w:val="00191DAF"/>
    <w:rsid w:val="00243F56"/>
    <w:rsid w:val="002823F5"/>
    <w:rsid w:val="003C6355"/>
    <w:rsid w:val="003E616C"/>
    <w:rsid w:val="004E46F9"/>
    <w:rsid w:val="00511E51"/>
    <w:rsid w:val="005576EC"/>
    <w:rsid w:val="00594F0A"/>
    <w:rsid w:val="0061675F"/>
    <w:rsid w:val="00692CB0"/>
    <w:rsid w:val="006D1CBB"/>
    <w:rsid w:val="006E7582"/>
    <w:rsid w:val="00720DE4"/>
    <w:rsid w:val="007E33DD"/>
    <w:rsid w:val="007F2E4E"/>
    <w:rsid w:val="00833A18"/>
    <w:rsid w:val="008443FE"/>
    <w:rsid w:val="008C20EC"/>
    <w:rsid w:val="008C6194"/>
    <w:rsid w:val="009A3338"/>
    <w:rsid w:val="00A12A9D"/>
    <w:rsid w:val="00B51017"/>
    <w:rsid w:val="00C142F7"/>
    <w:rsid w:val="00C4589C"/>
    <w:rsid w:val="00CA7897"/>
    <w:rsid w:val="00D751F2"/>
    <w:rsid w:val="00EF550B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DD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01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3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89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6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4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4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bbertucci.com/BOB_BERTUCCI_VOLLEYBALL_CAMPS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credheart.edu/media/sacredheart/aboutshu/mapsdirections/SHU-Campus-Map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Hoogerwerf, Ryan</cp:lastModifiedBy>
  <cp:revision>2</cp:revision>
  <cp:lastPrinted>2019-02-25T21:53:00Z</cp:lastPrinted>
  <dcterms:created xsi:type="dcterms:W3CDTF">2019-02-26T22:13:00Z</dcterms:created>
  <dcterms:modified xsi:type="dcterms:W3CDTF">2019-02-26T22:13:00Z</dcterms:modified>
</cp:coreProperties>
</file>